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DA404C">
        <w:rPr>
          <w:rFonts w:ascii="Times New Roman" w:eastAsia="Arial Unicode MS" w:hAnsi="Times New Roman" w:cs="Times New Roman"/>
          <w:b/>
          <w:color w:val="000000" w:themeColor="text1"/>
          <w:sz w:val="24"/>
          <w:szCs w:val="24"/>
          <w:lang w:eastAsia="lv-LV"/>
        </w:rPr>
        <w:t>58</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DA404C">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DA404C">
        <w:rPr>
          <w:rFonts w:ascii="Times New Roman" w:eastAsia="Arial Unicode MS" w:hAnsi="Times New Roman" w:cs="Times New Roman"/>
          <w:color w:val="000000" w:themeColor="text1"/>
          <w:sz w:val="24"/>
          <w:szCs w:val="24"/>
          <w:lang w:eastAsia="lv-LV"/>
        </w:rPr>
        <w:t>10</w:t>
      </w:r>
      <w:r w:rsidR="00643C76">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87DAB" w:rsidRPr="00687DAB" w:rsidRDefault="00687DAB" w:rsidP="00687DAB">
      <w:pPr>
        <w:spacing w:after="0" w:line="240" w:lineRule="auto"/>
        <w:rPr>
          <w:rFonts w:ascii="Times New Roman" w:eastAsia="Calibri" w:hAnsi="Times New Roman" w:cs="Times New Roman"/>
          <w:b/>
          <w:i/>
          <w:sz w:val="24"/>
          <w:szCs w:val="24"/>
          <w:lang w:eastAsia="lv-LV" w:bidi="lo-LA"/>
        </w:rPr>
      </w:pPr>
      <w:bookmarkStart w:id="0" w:name="_Hlk508403601"/>
      <w:bookmarkStart w:id="1" w:name="OLE_LINK1"/>
    </w:p>
    <w:p w:rsidR="00DA404C" w:rsidRPr="00DA404C" w:rsidRDefault="00DA404C" w:rsidP="00DA404C">
      <w:pPr>
        <w:spacing w:after="0" w:line="240" w:lineRule="auto"/>
        <w:jc w:val="both"/>
        <w:rPr>
          <w:rFonts w:ascii="Times New Roman" w:eastAsia="Calibri" w:hAnsi="Times New Roman" w:cs="Times New Roman"/>
          <w:b/>
          <w:iCs/>
          <w:sz w:val="24"/>
          <w:szCs w:val="24"/>
          <w:lang w:eastAsia="lv-LV" w:bidi="lo-LA"/>
        </w:rPr>
      </w:pPr>
      <w:bookmarkStart w:id="2" w:name="_GoBack"/>
      <w:r w:rsidRPr="00DA404C">
        <w:rPr>
          <w:rFonts w:ascii="Times New Roman" w:eastAsia="Calibri" w:hAnsi="Times New Roman" w:cs="Times New Roman"/>
          <w:b/>
          <w:iCs/>
          <w:sz w:val="24"/>
          <w:szCs w:val="24"/>
          <w:lang w:eastAsia="lv-LV" w:bidi="lo-LA"/>
        </w:rPr>
        <w:t>Par grozījumiem Madonas novada pašvaldības 27.03.2014. lēmumā Nr.161 “Par Madonas Valsts ģimnāzijas nolikuma apstiprināšanu”</w:t>
      </w:r>
    </w:p>
    <w:bookmarkEnd w:id="2"/>
    <w:p w:rsidR="00DA404C" w:rsidRPr="00DA404C" w:rsidRDefault="00DA404C" w:rsidP="00DA404C">
      <w:pPr>
        <w:spacing w:after="0" w:line="240" w:lineRule="auto"/>
        <w:rPr>
          <w:rFonts w:ascii="Times New Roman" w:eastAsia="Calibri" w:hAnsi="Times New Roman" w:cs="Times New Roman"/>
          <w:b/>
          <w:i/>
          <w:sz w:val="24"/>
          <w:szCs w:val="24"/>
          <w:lang w:eastAsia="lv-LV" w:bidi="lo-LA"/>
        </w:rPr>
      </w:pPr>
    </w:p>
    <w:p w:rsidR="00DA404C" w:rsidRPr="00DA404C" w:rsidRDefault="00DA404C" w:rsidP="00DA404C">
      <w:pPr>
        <w:spacing w:after="0" w:line="240" w:lineRule="auto"/>
        <w:ind w:firstLine="720"/>
        <w:jc w:val="both"/>
        <w:rPr>
          <w:rFonts w:ascii="Times New Roman" w:eastAsia="Calibri" w:hAnsi="Times New Roman" w:cs="Times New Roman"/>
          <w:sz w:val="24"/>
          <w:szCs w:val="24"/>
        </w:rPr>
      </w:pPr>
      <w:r w:rsidRPr="00DA404C">
        <w:rPr>
          <w:rFonts w:ascii="Times New Roman" w:eastAsia="Calibri" w:hAnsi="Times New Roman" w:cs="Times New Roman"/>
          <w:sz w:val="24"/>
          <w:szCs w:val="24"/>
        </w:rPr>
        <w:t>No 2017.gada Madona novadā tiek īstenots projekts Nr.8.1.2.0/17/I/017 “Vispārējās izglītības iestāžu mācību vides uzlabošana Madonas novadā”, tajā skaitā objekts “Madonas Valsts ģimnāzijas ēku kompleksa un stadiona pārbūve”, tādējādi sakārtojot un pilnveidojot izglītības iestāžu infrastruktūru, sekmējot kompetenču pieejā balstītā vispārējās izglītības satura ieviešanu, ergonomiskas mācību vides izveidi, informācijas un komunikāciju tehnoloģiju risinājumu ieviešanu, jaunu dabaszinātņu un matemātikas kabinetu iekārtošanu, reģionālā metodiskā centra izveidi.</w:t>
      </w:r>
    </w:p>
    <w:p w:rsidR="00DA404C" w:rsidRDefault="00DA404C" w:rsidP="00DA404C">
      <w:pPr>
        <w:spacing w:after="0" w:line="240" w:lineRule="auto"/>
        <w:ind w:firstLine="720"/>
        <w:jc w:val="both"/>
        <w:rPr>
          <w:rFonts w:ascii="Times New Roman" w:eastAsia="Times New Roman" w:hAnsi="Times New Roman" w:cs="Times New Roman"/>
          <w:sz w:val="24"/>
          <w:szCs w:val="24"/>
        </w:rPr>
      </w:pPr>
      <w:r w:rsidRPr="00DA404C">
        <w:rPr>
          <w:rFonts w:ascii="Times New Roman" w:eastAsia="Calibri" w:hAnsi="Times New Roman" w:cs="Times New Roman"/>
          <w:sz w:val="24"/>
          <w:szCs w:val="24"/>
        </w:rPr>
        <w:t xml:space="preserve">Saskaņā ar 28.12.2020. </w:t>
      </w:r>
      <w:r w:rsidRPr="00DA404C">
        <w:rPr>
          <w:rFonts w:ascii="Times New Roman" w:eastAsia="Times New Roman" w:hAnsi="Times New Roman" w:cs="Times New Roman"/>
          <w:sz w:val="24"/>
          <w:szCs w:val="24"/>
        </w:rPr>
        <w:t xml:space="preserve">Būvniecības Valsts kontroles biroja aktu Nr. 20056780700201, objekts - Madonas Valsts ģimnāzijas ēku kompleksa un stadiona pārbūve, Skolas iela 10, Madona, ir nodots ekspluatācijā, un var tik uzsākta izglītības programmu īstenošana. </w:t>
      </w:r>
      <w:r w:rsidRPr="00DA404C">
        <w:rPr>
          <w:rFonts w:ascii="Times New Roman" w:eastAsia="Calibri" w:hAnsi="Times New Roman" w:cs="Times New Roman"/>
          <w:sz w:val="24"/>
          <w:szCs w:val="24"/>
        </w:rPr>
        <w:t xml:space="preserve">Ņemot vērā minēto, nepieciešams veikt grozījumus ar </w:t>
      </w:r>
      <w:r w:rsidRPr="00DA404C">
        <w:rPr>
          <w:rFonts w:ascii="Times New Roman" w:eastAsia="Calibri" w:hAnsi="Times New Roman" w:cs="Times New Roman"/>
          <w:bCs/>
          <w:iCs/>
          <w:sz w:val="24"/>
          <w:szCs w:val="24"/>
          <w:lang w:eastAsia="lv-LV" w:bidi="lo-LA"/>
        </w:rPr>
        <w:t>Madonas novada pašvaldības 27.03.2014. lēmumu Nr.161 (protokols Nr.7, 16.p.) “Par Madonas Valsts ģimnāzijas nolikuma apstiprināšanu” (ar grozījumiem, kas izdarīti ar 26.11.2015. lēmumu Nr.711 (protokols Nr.25, 18.p.) un 29.10.2020. lēmumu Nr.455 (protokols Nr.22, 44.p.)) apstiprinātajā Madonas Valsts ģimnāzijas nolikumā.</w:t>
      </w:r>
    </w:p>
    <w:p w:rsidR="00DA404C" w:rsidRPr="00DA404C" w:rsidRDefault="00DA404C" w:rsidP="00DA404C">
      <w:pPr>
        <w:spacing w:after="0" w:line="240" w:lineRule="auto"/>
        <w:ind w:firstLine="720"/>
        <w:jc w:val="both"/>
        <w:rPr>
          <w:rFonts w:ascii="Times New Roman" w:eastAsia="Times New Roman" w:hAnsi="Times New Roman" w:cs="Times New Roman"/>
          <w:sz w:val="24"/>
          <w:szCs w:val="24"/>
        </w:rPr>
      </w:pPr>
      <w:r w:rsidRPr="00DA404C">
        <w:rPr>
          <w:rFonts w:ascii="Times New Roman" w:eastAsia="Calibri" w:hAnsi="Times New Roman" w:cs="Times New Roman"/>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rsidR="00DA404C" w:rsidRPr="00643C76" w:rsidRDefault="00DA404C" w:rsidP="00DA404C">
      <w:pPr>
        <w:spacing w:after="0" w:line="240" w:lineRule="auto"/>
        <w:ind w:firstLine="720"/>
        <w:jc w:val="both"/>
        <w:rPr>
          <w:rFonts w:ascii="Times New Roman" w:eastAsia="Times New Roman" w:hAnsi="Times New Roman" w:cs="Times New Roman"/>
          <w:color w:val="000000"/>
          <w:sz w:val="24"/>
          <w:szCs w:val="24"/>
          <w:lang w:eastAsia="lv-LV"/>
        </w:rPr>
      </w:pPr>
      <w:r w:rsidRPr="00DA404C">
        <w:rPr>
          <w:rFonts w:ascii="Times New Roman" w:eastAsia="Lucida Sans Unicode" w:hAnsi="Times New Roman" w:cs="Times New Roman"/>
          <w:kern w:val="2"/>
          <w:sz w:val="24"/>
          <w:szCs w:val="24"/>
          <w:lang w:eastAsia="lv-LV"/>
        </w:rPr>
        <w:t xml:space="preserve">Noklausījusies sniegto informāciju,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DA404C" w:rsidRPr="00DA404C" w:rsidRDefault="00DA404C" w:rsidP="00DA404C">
      <w:pPr>
        <w:widowControl w:val="0"/>
        <w:shd w:val="clear" w:color="auto" w:fill="FFFFFF"/>
        <w:suppressAutoHyphens/>
        <w:spacing w:after="0" w:line="240" w:lineRule="auto"/>
        <w:ind w:firstLine="720"/>
        <w:jc w:val="both"/>
        <w:rPr>
          <w:rFonts w:ascii="Times New Roman" w:eastAsia="Calibri" w:hAnsi="Times New Roman" w:cs="Times New Roman"/>
          <w:sz w:val="28"/>
          <w:szCs w:val="28"/>
        </w:rPr>
      </w:pPr>
    </w:p>
    <w:p w:rsidR="00DA404C" w:rsidRPr="00DA404C" w:rsidRDefault="00DA404C" w:rsidP="00DA404C">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DA404C">
        <w:rPr>
          <w:rFonts w:ascii="Times New Roman" w:eastAsia="Calibri" w:hAnsi="Times New Roman" w:cs="Times New Roman"/>
          <w:sz w:val="24"/>
          <w:szCs w:val="24"/>
          <w:lang w:eastAsia="lv-LV" w:bidi="lo-LA"/>
        </w:rPr>
        <w:t>Aizstāt 6.punktā vārdus un skaitli “Valdemāra bulvāris 2a” ar vārdiem un skaitli “Skolas iela 10”;</w:t>
      </w:r>
    </w:p>
    <w:p w:rsidR="00DA404C" w:rsidRPr="00DA404C" w:rsidRDefault="00DA404C" w:rsidP="00DA404C">
      <w:pPr>
        <w:numPr>
          <w:ilvl w:val="0"/>
          <w:numId w:val="23"/>
        </w:numPr>
        <w:spacing w:after="0" w:line="240" w:lineRule="auto"/>
        <w:contextualSpacing/>
        <w:jc w:val="both"/>
        <w:rPr>
          <w:rFonts w:ascii="Times New Roman" w:eastAsia="Calibri" w:hAnsi="Times New Roman" w:cs="Times New Roman"/>
          <w:sz w:val="24"/>
          <w:szCs w:val="24"/>
          <w:lang w:eastAsia="lv-LV" w:bidi="lo-LA"/>
        </w:rPr>
      </w:pPr>
      <w:r w:rsidRPr="00DA404C">
        <w:rPr>
          <w:rFonts w:ascii="Times New Roman" w:eastAsia="Calibri" w:hAnsi="Times New Roman" w:cs="Times New Roman"/>
          <w:sz w:val="24"/>
          <w:szCs w:val="24"/>
          <w:lang w:eastAsia="lv-LV" w:bidi="lo-LA"/>
        </w:rPr>
        <w:t>Izteikt nolikuma 6.</w:t>
      </w:r>
      <w:r w:rsidRPr="00DA404C">
        <w:rPr>
          <w:rFonts w:ascii="Times New Roman" w:eastAsia="Calibri" w:hAnsi="Times New Roman" w:cs="Times New Roman"/>
          <w:sz w:val="24"/>
          <w:szCs w:val="24"/>
          <w:vertAlign w:val="superscript"/>
          <w:lang w:eastAsia="lv-LV" w:bidi="lo-LA"/>
        </w:rPr>
        <w:t>1</w:t>
      </w:r>
      <w:r w:rsidRPr="00DA404C">
        <w:rPr>
          <w:rFonts w:ascii="Times New Roman" w:eastAsia="Calibri" w:hAnsi="Times New Roman" w:cs="Times New Roman"/>
          <w:sz w:val="24"/>
          <w:szCs w:val="24"/>
          <w:lang w:eastAsia="lv-LV" w:bidi="lo-LA"/>
        </w:rPr>
        <w:t xml:space="preserve"> punktu šādā redakcijā:</w:t>
      </w:r>
    </w:p>
    <w:p w:rsidR="00DA404C" w:rsidRPr="00DA404C" w:rsidRDefault="00DA404C" w:rsidP="00DA404C">
      <w:pPr>
        <w:spacing w:after="0" w:line="240" w:lineRule="auto"/>
        <w:ind w:left="720"/>
        <w:contextualSpacing/>
        <w:jc w:val="both"/>
        <w:rPr>
          <w:rFonts w:ascii="Times New Roman" w:eastAsia="Calibri" w:hAnsi="Times New Roman" w:cs="Times New Roman"/>
          <w:sz w:val="24"/>
          <w:szCs w:val="24"/>
          <w:lang w:eastAsia="lv-LV" w:bidi="lo-LA"/>
        </w:rPr>
      </w:pPr>
      <w:r w:rsidRPr="00DA404C">
        <w:rPr>
          <w:rFonts w:ascii="Times New Roman" w:eastAsia="Calibri" w:hAnsi="Times New Roman" w:cs="Times New Roman"/>
          <w:sz w:val="24"/>
          <w:szCs w:val="24"/>
          <w:lang w:eastAsia="lv-LV" w:bidi="lo-LA"/>
        </w:rPr>
        <w:t>“6.</w:t>
      </w:r>
      <w:r w:rsidRPr="00DA404C">
        <w:rPr>
          <w:rFonts w:ascii="Times New Roman" w:eastAsia="Calibri" w:hAnsi="Times New Roman" w:cs="Times New Roman"/>
          <w:sz w:val="24"/>
          <w:szCs w:val="24"/>
          <w:vertAlign w:val="superscript"/>
          <w:lang w:eastAsia="lv-LV" w:bidi="lo-LA"/>
        </w:rPr>
        <w:t>1</w:t>
      </w:r>
      <w:r w:rsidRPr="00DA404C">
        <w:rPr>
          <w:rFonts w:ascii="Times New Roman" w:eastAsia="Calibri" w:hAnsi="Times New Roman" w:cs="Times New Roman"/>
          <w:sz w:val="24"/>
          <w:szCs w:val="24"/>
          <w:lang w:eastAsia="lv-LV" w:bidi="lo-LA"/>
        </w:rPr>
        <w:t xml:space="preserve"> Izglītības programmu īstenošanas vietas adrese: Skolas iela 10, Madona, Madonas novads, LV-4801, Latvija.;</w:t>
      </w:r>
    </w:p>
    <w:bookmarkEnd w:id="0"/>
    <w:bookmarkEnd w:id="1"/>
    <w:p w:rsidR="00D8363F" w:rsidRPr="0066026A" w:rsidRDefault="00D8363F" w:rsidP="00687DAB">
      <w:pPr>
        <w:spacing w:after="0" w:line="240" w:lineRule="auto"/>
        <w:jc w:val="both"/>
        <w:rPr>
          <w:rFonts w:ascii="Times New Roman" w:eastAsia="Times New Roman" w:hAnsi="Times New Roman" w:cs="Times New Roman"/>
          <w:sz w:val="24"/>
          <w:szCs w:val="24"/>
          <w:lang w:eastAsia="lv-LV"/>
        </w:rPr>
      </w:pPr>
    </w:p>
    <w:p w:rsidR="00D8363F" w:rsidRPr="0066026A" w:rsidRDefault="00915937" w:rsidP="00DA404C">
      <w:pPr>
        <w:spacing w:after="0" w:line="240" w:lineRule="auto"/>
        <w:ind w:right="84" w:firstLine="720"/>
        <w:jc w:val="both"/>
        <w:rPr>
          <w:rFonts w:ascii="Times New Roman" w:eastAsia="Times New Roman" w:hAnsi="Times New Roman" w:cs="Times New Roman"/>
          <w:bCs/>
          <w:sz w:val="24"/>
          <w:szCs w:val="24"/>
          <w:lang w:eastAsia="lv-LV"/>
        </w:rPr>
      </w:pPr>
      <w:r w:rsidRPr="0066026A">
        <w:rPr>
          <w:rFonts w:ascii="Times New Roman" w:eastAsia="Times New Roman" w:hAnsi="Times New Roman" w:cs="Times New Roman"/>
          <w:bCs/>
          <w:sz w:val="24"/>
          <w:szCs w:val="24"/>
          <w:lang w:eastAsia="lv-LV"/>
        </w:rPr>
        <w:t>Domes priekšsēdētājs</w:t>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r>
      <w:r w:rsidRPr="0066026A">
        <w:rPr>
          <w:rFonts w:ascii="Times New Roman" w:eastAsia="Times New Roman" w:hAnsi="Times New Roman" w:cs="Times New Roman"/>
          <w:bCs/>
          <w:sz w:val="24"/>
          <w:szCs w:val="24"/>
          <w:lang w:eastAsia="lv-LV"/>
        </w:rPr>
        <w:tab/>
        <w:t xml:space="preserve">         </w:t>
      </w:r>
      <w:r w:rsidRPr="0066026A">
        <w:rPr>
          <w:rFonts w:ascii="Times New Roman" w:eastAsia="Times New Roman" w:hAnsi="Times New Roman" w:cs="Times New Roman"/>
          <w:bCs/>
          <w:sz w:val="24"/>
          <w:szCs w:val="24"/>
          <w:lang w:eastAsia="lv-LV"/>
        </w:rPr>
        <w:tab/>
        <w:t xml:space="preserve">         </w:t>
      </w:r>
      <w:proofErr w:type="spellStart"/>
      <w:r w:rsidRPr="0066026A">
        <w:rPr>
          <w:rFonts w:ascii="Times New Roman" w:eastAsia="Times New Roman" w:hAnsi="Times New Roman" w:cs="Times New Roman"/>
          <w:bCs/>
          <w:sz w:val="24"/>
          <w:szCs w:val="24"/>
          <w:lang w:eastAsia="lv-LV"/>
        </w:rPr>
        <w:t>A.Lungevičs</w:t>
      </w:r>
      <w:proofErr w:type="spellEnd"/>
    </w:p>
    <w:p w:rsidR="00DA404C" w:rsidRDefault="00DA404C" w:rsidP="00687DAB">
      <w:pPr>
        <w:spacing w:after="0" w:line="240" w:lineRule="auto"/>
        <w:jc w:val="both"/>
        <w:rPr>
          <w:rFonts w:ascii="Times New Roman" w:eastAsia="Calibri" w:hAnsi="Times New Roman" w:cs="Times New Roman"/>
          <w:i/>
          <w:sz w:val="24"/>
          <w:szCs w:val="24"/>
        </w:rPr>
      </w:pPr>
    </w:p>
    <w:p w:rsidR="00D8363F" w:rsidRPr="00DA404C" w:rsidRDefault="00002A8B" w:rsidP="00DA404C">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26136230</w:t>
      </w:r>
    </w:p>
    <w:sectPr w:rsidR="00D8363F" w:rsidRPr="00DA404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93976"/>
    <w:multiLevelType w:val="hybridMultilevel"/>
    <w:tmpl w:val="4B28A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2"/>
  </w:num>
  <w:num w:numId="18">
    <w:abstractNumId w:val="21"/>
  </w:num>
  <w:num w:numId="19">
    <w:abstractNumId w:val="11"/>
  </w:num>
  <w:num w:numId="20">
    <w:abstractNumId w:val="9"/>
  </w:num>
  <w:num w:numId="21">
    <w:abstractNumId w:val="10"/>
  </w:num>
  <w:num w:numId="22">
    <w:abstractNumId w:val="20"/>
  </w:num>
  <w:num w:numId="2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2A8B"/>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3C7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26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DAB"/>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8D"/>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B98"/>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04C"/>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1F5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2FA5"/>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9B8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7525-BBD3-4AF2-83CD-0DDA6A52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1706</Words>
  <Characters>973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194</cp:revision>
  <cp:lastPrinted>2020-10-01T11:20:00Z</cp:lastPrinted>
  <dcterms:created xsi:type="dcterms:W3CDTF">2020-09-23T14:33:00Z</dcterms:created>
  <dcterms:modified xsi:type="dcterms:W3CDTF">2020-12-30T09:44:00Z</dcterms:modified>
</cp:coreProperties>
</file>